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Рекомендуемый ассортимент основных пищевых продуктов для использования в питании детей в дошкольных учреждениях.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 xml:space="preserve">(приложение № 11 к </w:t>
      </w:r>
      <w:proofErr w:type="spellStart"/>
      <w:r w:rsidRPr="00F202F7">
        <w:rPr>
          <w:b/>
          <w:color w:val="000000"/>
          <w:sz w:val="28"/>
          <w:szCs w:val="28"/>
        </w:rPr>
        <w:t>СанПиН</w:t>
      </w:r>
      <w:proofErr w:type="spellEnd"/>
      <w:r w:rsidRPr="00F202F7">
        <w:rPr>
          <w:b/>
          <w:color w:val="000000"/>
          <w:sz w:val="28"/>
          <w:szCs w:val="28"/>
        </w:rPr>
        <w:t xml:space="preserve"> 2.4.1.3049-13)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Мясо и мясопродукты: 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говядина I   категории,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телятина,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нежирные сорта свинины и баранины;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мясо птицы охлажденное (курица, индейка),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мясо кролика,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сосиски, сардельки (говяжьи),  колбасы вареные  для детского питания, не чаще,    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  чем 1-2 раза в неделю - после тепловой обработки;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субпродукты говяжьи (печень,  язык).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proofErr w:type="gramStart"/>
      <w:r w:rsidRPr="00F202F7">
        <w:rPr>
          <w:b/>
          <w:color w:val="0000FF"/>
          <w:sz w:val="28"/>
          <w:szCs w:val="28"/>
        </w:rPr>
        <w:t>Рыба и рыбопродукты</w:t>
      </w:r>
      <w:r w:rsidRPr="00F202F7">
        <w:rPr>
          <w:rStyle w:val="apple-converted-space"/>
          <w:b/>
          <w:color w:val="0000FF"/>
          <w:sz w:val="28"/>
          <w:szCs w:val="28"/>
        </w:rPr>
        <w:t> </w:t>
      </w:r>
      <w:r w:rsidRPr="00F202F7">
        <w:rPr>
          <w:b/>
          <w:color w:val="000000"/>
          <w:sz w:val="28"/>
          <w:szCs w:val="28"/>
        </w:rPr>
        <w:t>- треска,  горбуша, лосось, хек, минтай, ледяная рыба, судак, сельдь (соленая),  морепродукты.</w:t>
      </w:r>
      <w:proofErr w:type="gramEnd"/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Яйца куриные </w:t>
      </w:r>
      <w:r w:rsidRPr="00F202F7">
        <w:rPr>
          <w:rStyle w:val="apple-converted-space"/>
          <w:b/>
          <w:color w:val="000000"/>
          <w:sz w:val="28"/>
          <w:szCs w:val="28"/>
        </w:rPr>
        <w:t> </w:t>
      </w:r>
      <w:r w:rsidRPr="00F202F7">
        <w:rPr>
          <w:b/>
          <w:color w:val="000000"/>
          <w:sz w:val="28"/>
          <w:szCs w:val="28"/>
        </w:rPr>
        <w:t>-  в виде омлетов или в вареном виде.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Молоко и молочные продукты: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молоко (2,5%, 3,2% жирности), пастеризованное, стерилизованное, сухое;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сгущенное молоко (цельное и с сахаром), сгущенно-вареное молоко;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творог не более 9% жирности с кислотностью не более 150</w:t>
      </w:r>
      <w:r w:rsidRPr="00F202F7">
        <w:rPr>
          <w:b/>
          <w:color w:val="000000"/>
          <w:sz w:val="28"/>
          <w:szCs w:val="28"/>
          <w:vertAlign w:val="superscript"/>
        </w:rPr>
        <w:t>0</w:t>
      </w:r>
      <w:proofErr w:type="gramStart"/>
      <w:r w:rsidRPr="00F202F7">
        <w:rPr>
          <w:rStyle w:val="apple-converted-space"/>
          <w:b/>
          <w:color w:val="000000"/>
          <w:sz w:val="28"/>
          <w:szCs w:val="28"/>
        </w:rPr>
        <w:t> </w:t>
      </w:r>
      <w:r w:rsidRPr="00F202F7">
        <w:rPr>
          <w:b/>
          <w:color w:val="000000"/>
          <w:sz w:val="28"/>
          <w:szCs w:val="28"/>
        </w:rPr>
        <w:t>Т</w:t>
      </w:r>
      <w:proofErr w:type="gramEnd"/>
      <w:r w:rsidRPr="00F202F7">
        <w:rPr>
          <w:b/>
          <w:color w:val="000000"/>
          <w:sz w:val="28"/>
          <w:szCs w:val="28"/>
        </w:rPr>
        <w:t xml:space="preserve"> - после термической    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 xml:space="preserve">  обработки; творог и творожные изделия промышленного выпуска </w:t>
      </w:r>
      <w:proofErr w:type="gramStart"/>
      <w:r w:rsidRPr="00F202F7">
        <w:rPr>
          <w:b/>
          <w:color w:val="000000"/>
          <w:sz w:val="28"/>
          <w:szCs w:val="28"/>
        </w:rPr>
        <w:t>в</w:t>
      </w:r>
      <w:proofErr w:type="gramEnd"/>
      <w:r w:rsidRPr="00F202F7">
        <w:rPr>
          <w:b/>
          <w:color w:val="000000"/>
          <w:sz w:val="28"/>
          <w:szCs w:val="28"/>
        </w:rPr>
        <w:t xml:space="preserve"> мелкоштучной    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 упаковке;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proofErr w:type="gramStart"/>
      <w:r w:rsidRPr="00F202F7">
        <w:rPr>
          <w:b/>
          <w:color w:val="000000"/>
          <w:sz w:val="28"/>
          <w:szCs w:val="28"/>
        </w:rPr>
        <w:t>- сыр неострых сортов (твердый, полутвердый, мягкий, плавленый – для питания</w:t>
      </w:r>
      <w:proofErr w:type="gramEnd"/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 детей дошкольного возраста);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сметана (10%, 15% жирности) - после термической обработки;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F202F7">
        <w:rPr>
          <w:b/>
          <w:color w:val="000000"/>
          <w:sz w:val="28"/>
          <w:szCs w:val="28"/>
        </w:rPr>
        <w:t>бифидок</w:t>
      </w:r>
      <w:proofErr w:type="spellEnd"/>
      <w:r w:rsidRPr="00F202F7">
        <w:rPr>
          <w:b/>
          <w:color w:val="000000"/>
          <w:sz w:val="28"/>
          <w:szCs w:val="28"/>
        </w:rPr>
        <w:t>,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 кефир, йогурты,  простокваша;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сливки (10% жирности);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lastRenderedPageBreak/>
        <w:t>- мороженое (молочное, сливочное)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Пищевые жиры: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сливочное масло (72,5%, 82,5% жирности</w:t>
      </w:r>
      <w:proofErr w:type="gramStart"/>
      <w:r w:rsidRPr="00F202F7">
        <w:rPr>
          <w:b/>
          <w:color w:val="000000"/>
          <w:sz w:val="28"/>
          <w:szCs w:val="28"/>
        </w:rPr>
        <w:t xml:space="preserve"> )</w:t>
      </w:r>
      <w:proofErr w:type="gramEnd"/>
      <w:r w:rsidRPr="00F202F7">
        <w:rPr>
          <w:b/>
          <w:color w:val="000000"/>
          <w:sz w:val="28"/>
          <w:szCs w:val="28"/>
        </w:rPr>
        <w:t>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растительное масло (подсолнечное, кукурузное, соевое - только рафинированное;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 рапсовое, оливковое) -  в салаты, винегреты, сельдь, вторые блюда; 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маргарин ограниченно для выпечки.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Кондитерские изделия: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зефир, пастила, мармелад;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шоколад и шоколадные конфеты - не чаще одного раза в 2  недели;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proofErr w:type="gramStart"/>
      <w:r w:rsidRPr="00F202F7">
        <w:rPr>
          <w:b/>
          <w:color w:val="000000"/>
          <w:sz w:val="28"/>
          <w:szCs w:val="28"/>
        </w:rPr>
        <w:t>- галеты, печенье, крекеры, вафли, пряники, кексы (предпочтительнее с</w:t>
      </w:r>
      <w:proofErr w:type="gramEnd"/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 xml:space="preserve">  минимальным количеством пищевых </w:t>
      </w:r>
      <w:proofErr w:type="spellStart"/>
      <w:r w:rsidRPr="00F202F7">
        <w:rPr>
          <w:b/>
          <w:color w:val="000000"/>
          <w:sz w:val="28"/>
          <w:szCs w:val="28"/>
        </w:rPr>
        <w:t>ароматизаторов</w:t>
      </w:r>
      <w:proofErr w:type="spellEnd"/>
      <w:r w:rsidRPr="00F202F7">
        <w:rPr>
          <w:b/>
          <w:color w:val="000000"/>
          <w:sz w:val="28"/>
          <w:szCs w:val="28"/>
        </w:rPr>
        <w:t xml:space="preserve"> и красителей);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пирожные, торты (песочные и бисквитные, без крема);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джемы, варенье, повидло, мед - промышленного выпуска.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Овощи: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proofErr w:type="gramStart"/>
      <w:r w:rsidRPr="00F202F7">
        <w:rPr>
          <w:b/>
          <w:color w:val="000000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-овощи быстрозамороженные (очищенные полуфабрикаты): картофель, капуста   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 цветная, брюссельская, брокколи, капуста морская, морковь, свекла, перец   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 сладкий, кабачки, баклажаны, лук (репчатый), шпинат, сельдерей, тыква, горошек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 зеленый, фасоль стручковая.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Фрукты: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proofErr w:type="gramStart"/>
      <w:r w:rsidRPr="00F202F7">
        <w:rPr>
          <w:b/>
          <w:color w:val="000000"/>
          <w:sz w:val="28"/>
          <w:szCs w:val="28"/>
        </w:rPr>
        <w:t>- яблоки, груши, бананы, слива, персики, абрикосы, ягоды (за исключением</w:t>
      </w:r>
      <w:proofErr w:type="gramEnd"/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 клубники, в том числе быстрозамороженные);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 xml:space="preserve">- цитрусовые (апельсины, мандарины, лимоны) - с учетом </w:t>
      </w:r>
      <w:proofErr w:type="gramStart"/>
      <w:r w:rsidRPr="00F202F7">
        <w:rPr>
          <w:b/>
          <w:color w:val="000000"/>
          <w:sz w:val="28"/>
          <w:szCs w:val="28"/>
        </w:rPr>
        <w:t>индивидуальной</w:t>
      </w:r>
      <w:proofErr w:type="gramEnd"/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lastRenderedPageBreak/>
        <w:t>  переносимости;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 xml:space="preserve">- тропические фрукты (манго, киви, ананас, гуава) - с учетом </w:t>
      </w:r>
      <w:proofErr w:type="gramStart"/>
      <w:r w:rsidRPr="00F202F7">
        <w:rPr>
          <w:b/>
          <w:color w:val="000000"/>
          <w:sz w:val="28"/>
          <w:szCs w:val="28"/>
        </w:rPr>
        <w:t>индивидуальной</w:t>
      </w:r>
      <w:proofErr w:type="gramEnd"/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 переносимости.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сухофрукты.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proofErr w:type="gramStart"/>
      <w:r w:rsidRPr="00F202F7">
        <w:rPr>
          <w:b/>
          <w:color w:val="0000FF"/>
          <w:sz w:val="28"/>
          <w:szCs w:val="28"/>
        </w:rPr>
        <w:t>Бобовые</w:t>
      </w:r>
      <w:proofErr w:type="gramEnd"/>
      <w:r w:rsidRPr="00F202F7">
        <w:rPr>
          <w:b/>
          <w:color w:val="0000FF"/>
          <w:sz w:val="28"/>
          <w:szCs w:val="28"/>
        </w:rPr>
        <w:t>: </w:t>
      </w:r>
      <w:r w:rsidRPr="00F202F7">
        <w:rPr>
          <w:rStyle w:val="apple-converted-space"/>
          <w:b/>
          <w:color w:val="0000FF"/>
          <w:sz w:val="28"/>
          <w:szCs w:val="28"/>
        </w:rPr>
        <w:t> </w:t>
      </w:r>
      <w:r w:rsidRPr="00F202F7">
        <w:rPr>
          <w:b/>
          <w:color w:val="000000"/>
          <w:sz w:val="28"/>
          <w:szCs w:val="28"/>
        </w:rPr>
        <w:t>горох, фасоль, соя, чечевица.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Орехи:</w:t>
      </w:r>
      <w:r w:rsidRPr="00F202F7">
        <w:rPr>
          <w:rStyle w:val="apple-converted-space"/>
          <w:b/>
          <w:color w:val="0000FF"/>
          <w:sz w:val="28"/>
          <w:szCs w:val="28"/>
        </w:rPr>
        <w:t> </w:t>
      </w:r>
      <w:r w:rsidRPr="00F202F7">
        <w:rPr>
          <w:b/>
          <w:color w:val="000000"/>
          <w:sz w:val="28"/>
          <w:szCs w:val="28"/>
        </w:rPr>
        <w:t>миндаль, фундук, ядро грецкого ореха.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Соки и напитки: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натуральные отечественные и импортные соки и нектары промышленного выпуска   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 (</w:t>
      </w:r>
      <w:proofErr w:type="gramStart"/>
      <w:r w:rsidRPr="00F202F7">
        <w:rPr>
          <w:b/>
          <w:color w:val="000000"/>
          <w:sz w:val="28"/>
          <w:szCs w:val="28"/>
        </w:rPr>
        <w:t>осветленные</w:t>
      </w:r>
      <w:proofErr w:type="gramEnd"/>
      <w:r w:rsidRPr="00F202F7">
        <w:rPr>
          <w:b/>
          <w:color w:val="000000"/>
          <w:sz w:val="28"/>
          <w:szCs w:val="28"/>
        </w:rPr>
        <w:t xml:space="preserve"> и с мякотью);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напитки промышленного выпуска на основе натуральных фруктов;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витаминизированные напитки промышленного выпуска без консервантов и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 искусственных пищевых добавок;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кофе (суррогатный), какао, чай.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Консервы: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говядина тушеная (в виде исключения при отсутствии мяса) для приготовления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  первых блюд)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лосось, сайра (для приготовления супов);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компоты, фрукты дольками;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баклажанная и кабачковая икра для детского питания;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зеленый горошек;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кукуруза сахарная;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фасоль стручковая консервированная;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томаты и огурцы соленые.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Хлеб</w:t>
      </w:r>
      <w:r w:rsidRPr="00F202F7">
        <w:rPr>
          <w:rStyle w:val="apple-converted-space"/>
          <w:b/>
          <w:color w:val="0000FF"/>
          <w:sz w:val="28"/>
          <w:szCs w:val="28"/>
        </w:rPr>
        <w:t> </w:t>
      </w:r>
      <w:r w:rsidRPr="00F202F7">
        <w:rPr>
          <w:b/>
          <w:color w:val="000000"/>
          <w:sz w:val="28"/>
          <w:szCs w:val="28"/>
        </w:rPr>
        <w:t>(ржаной, пшеничный или из смеси муки, предпочтительно обогащенный), крупы, макаронные изделия - все виды без ограничения.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Соль поваренная</w:t>
      </w:r>
      <w:r w:rsidRPr="00F202F7">
        <w:rPr>
          <w:rStyle w:val="apple-converted-space"/>
          <w:b/>
          <w:color w:val="0000FF"/>
          <w:sz w:val="28"/>
          <w:szCs w:val="28"/>
        </w:rPr>
        <w:t> </w:t>
      </w:r>
      <w:r w:rsidRPr="00F202F7">
        <w:rPr>
          <w:b/>
          <w:color w:val="000000"/>
          <w:sz w:val="28"/>
          <w:szCs w:val="28"/>
        </w:rPr>
        <w:t xml:space="preserve">йодированная – в </w:t>
      </w:r>
      <w:proofErr w:type="spellStart"/>
      <w:r w:rsidRPr="00F202F7">
        <w:rPr>
          <w:b/>
          <w:color w:val="000000"/>
          <w:sz w:val="28"/>
          <w:szCs w:val="28"/>
        </w:rPr>
        <w:t>эндемичных</w:t>
      </w:r>
      <w:proofErr w:type="spellEnd"/>
      <w:r w:rsidRPr="00F202F7">
        <w:rPr>
          <w:b/>
          <w:color w:val="000000"/>
          <w:sz w:val="28"/>
          <w:szCs w:val="28"/>
        </w:rPr>
        <w:t xml:space="preserve"> по содержанию йода районах.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FF"/>
          <w:sz w:val="28"/>
          <w:szCs w:val="28"/>
        </w:rPr>
        <w:t>Дополнительно</w:t>
      </w:r>
      <w:r w:rsidRPr="00F202F7">
        <w:rPr>
          <w:rStyle w:val="apple-converted-space"/>
          <w:b/>
          <w:color w:val="000000"/>
          <w:sz w:val="28"/>
          <w:szCs w:val="28"/>
        </w:rPr>
        <w:t> </w:t>
      </w:r>
      <w:r w:rsidRPr="00F202F7">
        <w:rPr>
          <w:b/>
          <w:color w:val="000000"/>
          <w:sz w:val="28"/>
          <w:szCs w:val="28"/>
        </w:rPr>
        <w:t>при наличии финансовых возможностей в питании детей могут использоваться: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lastRenderedPageBreak/>
        <w:t>- икра осетровая и лососевая зернистая (не чаще 1 раза в 2 недели);</w:t>
      </w:r>
    </w:p>
    <w:p w:rsidR="00F202F7" w:rsidRPr="00F202F7" w:rsidRDefault="00F202F7" w:rsidP="00F202F7">
      <w:pPr>
        <w:pStyle w:val="a3"/>
        <w:shd w:val="clear" w:color="auto" w:fill="FFFFFF"/>
        <w:spacing w:before="0" w:beforeAutospacing="0" w:after="150" w:afterAutospacing="0" w:line="260" w:lineRule="atLeast"/>
        <w:rPr>
          <w:b/>
          <w:color w:val="333333"/>
          <w:sz w:val="28"/>
          <w:szCs w:val="28"/>
        </w:rPr>
      </w:pPr>
      <w:r w:rsidRPr="00F202F7">
        <w:rPr>
          <w:b/>
          <w:color w:val="000000"/>
          <w:sz w:val="28"/>
          <w:szCs w:val="28"/>
        </w:rPr>
        <w:t>- рыба соленая красная (предпочтительнее горбуша, кета) - не чаще 1 раза в 2  недели.</w:t>
      </w:r>
    </w:p>
    <w:p w:rsidR="00881AE0" w:rsidRPr="00F202F7" w:rsidRDefault="00881AE0">
      <w:pPr>
        <w:rPr>
          <w:rFonts w:ascii="Times New Roman" w:hAnsi="Times New Roman" w:cs="Times New Roman"/>
          <w:b/>
          <w:sz w:val="28"/>
          <w:szCs w:val="28"/>
        </w:rPr>
      </w:pPr>
    </w:p>
    <w:p w:rsidR="00F202F7" w:rsidRPr="00F202F7" w:rsidRDefault="00F202F7">
      <w:pPr>
        <w:rPr>
          <w:rFonts w:ascii="Times New Roman" w:hAnsi="Times New Roman" w:cs="Times New Roman"/>
          <w:b/>
          <w:sz w:val="28"/>
          <w:szCs w:val="28"/>
        </w:rPr>
      </w:pPr>
    </w:p>
    <w:sectPr w:rsidR="00F202F7" w:rsidRPr="00F202F7" w:rsidSect="0088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2F7"/>
    <w:rsid w:val="00881AE0"/>
    <w:rsid w:val="00F2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2016-06-15T10:10:00Z</dcterms:created>
  <dcterms:modified xsi:type="dcterms:W3CDTF">2016-06-15T10:12:00Z</dcterms:modified>
</cp:coreProperties>
</file>